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892" w:rsidRPr="00223892" w:rsidRDefault="00223892" w:rsidP="00223892">
      <w:r w:rsidRPr="00223892">
        <w:t>Name</w:t>
      </w:r>
    </w:p>
    <w:p w:rsidR="00223892" w:rsidRPr="00223892" w:rsidRDefault="00223892" w:rsidP="00223892">
      <w:r w:rsidRPr="00223892">
        <w:t>Tutor</w:t>
      </w:r>
    </w:p>
    <w:p w:rsidR="00223892" w:rsidRPr="00223892" w:rsidRDefault="00223892" w:rsidP="00223892">
      <w:r w:rsidRPr="00223892">
        <w:t>Course</w:t>
      </w:r>
    </w:p>
    <w:p w:rsidR="00223892" w:rsidRPr="00223892" w:rsidRDefault="00223892" w:rsidP="00223892">
      <w:r w:rsidRPr="00223892">
        <w:t>Date</w:t>
      </w:r>
    </w:p>
    <w:p w:rsidR="00223892" w:rsidRPr="00223892" w:rsidRDefault="00223892" w:rsidP="00223892">
      <w:pPr>
        <w:jc w:val="center"/>
      </w:pPr>
      <w:r w:rsidRPr="00223892">
        <w:t>Science and Technology Impact on Society</w:t>
      </w:r>
    </w:p>
    <w:p w:rsidR="007F3814" w:rsidRPr="00223892" w:rsidRDefault="00067040" w:rsidP="00223892">
      <w:pPr>
        <w:ind w:firstLine="720"/>
      </w:pPr>
      <w:r w:rsidRPr="00223892">
        <w:t>Science, technology and society are now more intertwined than at any point of human history. Scientific discoveries are the most critical contribution to societal advances in health and community structures.</w:t>
      </w:r>
      <w:r w:rsidR="00C0670D" w:rsidRPr="00223892">
        <w:t xml:space="preserve"> Technological innovations are also important factors that influence the progress made in many areas of human life. Considering the major advancements that society has witnessed in the past two decades compared to the previous two centuries, science and technology now play primary roles in the global society</w:t>
      </w:r>
      <w:r w:rsidR="00223892">
        <w:t xml:space="preserve"> (McClellan III &amp; Dorn, 58)</w:t>
      </w:r>
      <w:r w:rsidR="00C0670D" w:rsidRPr="00223892">
        <w:t xml:space="preserve">. </w:t>
      </w:r>
      <w:r w:rsidR="00F20C28" w:rsidRPr="00223892">
        <w:t>Any changes in society through economic, political, health, social or cultural spheres of life are now likely to be achieved through science and technology.</w:t>
      </w:r>
      <w:r w:rsidR="00D15BC8" w:rsidRPr="00223892">
        <w:t xml:space="preserve"> Science and technology represent the possibility to develop new knowledge that will benefit the society by providing a direct source of ideas</w:t>
      </w:r>
      <w:r w:rsidR="00223892">
        <w:t xml:space="preserve"> (McClellan &amp; Dorn, 69)</w:t>
      </w:r>
      <w:r w:rsidR="00D15BC8" w:rsidRPr="00223892">
        <w:t xml:space="preserve">. An example is how the early social media platforms such as MySpace and Facebook created new technological possibilities for society through which communication could be made much easier. </w:t>
      </w:r>
      <w:r w:rsidR="00A60CF9" w:rsidRPr="00223892">
        <w:t>Science and technology also provide society with tools and techniques for more efficient living through research. An example is how medical practices have provided a direct source of ideas on how to deal with illnesses and injuries that were previously considered untreatable or deadly. In recent years, cancer cases were dealt with more effectively because of improved scientific and technological capabilities when compared to the 1990s</w:t>
      </w:r>
      <w:r w:rsidR="00223892">
        <w:t xml:space="preserve"> (McClellan III &amp; Dorn, 72)</w:t>
      </w:r>
      <w:r w:rsidR="00A60CF9" w:rsidRPr="00223892">
        <w:t xml:space="preserve">. </w:t>
      </w:r>
      <w:r w:rsidR="00C82CCD" w:rsidRPr="00223892">
        <w:t>It is an indication of how society is closely influenced by science and technology.</w:t>
      </w:r>
    </w:p>
    <w:p w:rsidR="0057467D" w:rsidRPr="00223892" w:rsidRDefault="0057467D" w:rsidP="00223892">
      <w:pPr>
        <w:ind w:firstLine="720"/>
      </w:pPr>
      <w:r w:rsidRPr="00223892">
        <w:lastRenderedPageBreak/>
        <w:t>Biotechnology is now a controversial topic in technology because of several factors. The first reason is that human subjects can be easily exploited.</w:t>
      </w:r>
      <w:r w:rsidR="00184064" w:rsidRPr="00223892">
        <w:t xml:space="preserve"> Patients and people who are economically disadvantaged are likely to be desperate enough to try something new that may address their needs</w:t>
      </w:r>
      <w:r w:rsidR="00223892">
        <w:t xml:space="preserve"> (Kuhse, 105)</w:t>
      </w:r>
      <w:r w:rsidR="00184064" w:rsidRPr="00223892">
        <w:t>. Researchers and physicians may mislead the patient into accepting new forms of treatment that may have negative side effects.</w:t>
      </w:r>
      <w:r w:rsidR="00AD24CB" w:rsidRPr="00223892">
        <w:t xml:space="preserve"> Related to this concern is that biotechnology involves treatments and research projects that are costly. The industry requires extensive funding and it affects general healthcare as the average citizen finds that it is expensive to pay for medication or insurance</w:t>
      </w:r>
      <w:r w:rsidR="00223892">
        <w:t xml:space="preserve"> (Kuhse, 109)</w:t>
      </w:r>
      <w:r w:rsidR="00AD24CB" w:rsidRPr="00223892">
        <w:t>.</w:t>
      </w:r>
      <w:r w:rsidR="00C80FA9" w:rsidRPr="00223892">
        <w:t xml:space="preserve"> Another major concern is the ethical implications that are associated with biotechnology. The research projects that are conducted do not always align with ethical and religious values</w:t>
      </w:r>
      <w:r w:rsidR="00223892">
        <w:t xml:space="preserve"> (Kuhse, 114)</w:t>
      </w:r>
      <w:r w:rsidR="00C80FA9" w:rsidRPr="00223892">
        <w:t>.</w:t>
      </w:r>
      <w:r w:rsidR="003B44CD" w:rsidRPr="00223892">
        <w:t xml:space="preserve"> Stem cell research and cloning are popular examples of biotechnology activities that divide public opinion. They promise better general health and longer life but they also involve dangerous testing on human bodies and animals.</w:t>
      </w:r>
      <w:r w:rsidR="00A23C51" w:rsidRPr="00223892">
        <w:t xml:space="preserve"> The creation of genetically modified organisms (GMOs) is another concern related to biotechnology. This is particularly a problem in the food industry where the GMOs are cheaper to produce but are associated with worse health and potential to create super diseases. </w:t>
      </w:r>
    </w:p>
    <w:p w:rsidR="00223892" w:rsidRDefault="00223892" w:rsidP="00223892">
      <w:pPr>
        <w:jc w:val="center"/>
      </w:pPr>
    </w:p>
    <w:p w:rsidR="00223892" w:rsidRDefault="00223892" w:rsidP="00223892">
      <w:pPr>
        <w:jc w:val="center"/>
      </w:pPr>
    </w:p>
    <w:p w:rsidR="00223892" w:rsidRDefault="00223892" w:rsidP="00223892">
      <w:pPr>
        <w:jc w:val="center"/>
      </w:pPr>
    </w:p>
    <w:p w:rsidR="00223892" w:rsidRDefault="00223892" w:rsidP="00223892">
      <w:pPr>
        <w:jc w:val="center"/>
      </w:pPr>
    </w:p>
    <w:p w:rsidR="00223892" w:rsidRDefault="00223892" w:rsidP="00223892">
      <w:pPr>
        <w:jc w:val="center"/>
      </w:pPr>
    </w:p>
    <w:p w:rsidR="00223892" w:rsidRDefault="00223892" w:rsidP="00223892">
      <w:pPr>
        <w:jc w:val="center"/>
      </w:pPr>
    </w:p>
    <w:p w:rsidR="00223892" w:rsidRDefault="00223892" w:rsidP="00223892">
      <w:pPr>
        <w:jc w:val="center"/>
      </w:pPr>
    </w:p>
    <w:p w:rsidR="00223892" w:rsidRDefault="00223892" w:rsidP="00223892">
      <w:pPr>
        <w:jc w:val="center"/>
      </w:pPr>
    </w:p>
    <w:p w:rsidR="00223892" w:rsidRPr="00223892" w:rsidRDefault="00223892" w:rsidP="00223892">
      <w:pPr>
        <w:jc w:val="center"/>
      </w:pPr>
      <w:r w:rsidRPr="00223892">
        <w:lastRenderedPageBreak/>
        <w:t>Works Cited</w:t>
      </w:r>
    </w:p>
    <w:p w:rsidR="00223892" w:rsidRPr="00223892" w:rsidRDefault="00223892" w:rsidP="00223892">
      <w:pPr>
        <w:ind w:left="720" w:hanging="720"/>
        <w:rPr>
          <w:color w:val="222222"/>
          <w:shd w:val="clear" w:color="auto" w:fill="FFFFFF"/>
        </w:rPr>
      </w:pPr>
      <w:r w:rsidRPr="00223892">
        <w:rPr>
          <w:color w:val="222222"/>
          <w:shd w:val="clear" w:color="auto" w:fill="FFFFFF"/>
        </w:rPr>
        <w:t>Kuhse, Helga. </w:t>
      </w:r>
      <w:r w:rsidRPr="00223892">
        <w:rPr>
          <w:i/>
          <w:iCs/>
          <w:color w:val="222222"/>
          <w:shd w:val="clear" w:color="auto" w:fill="FFFFFF"/>
        </w:rPr>
        <w:t>Bioethics: an anthology</w:t>
      </w:r>
      <w:r w:rsidRPr="00223892">
        <w:rPr>
          <w:color w:val="222222"/>
          <w:shd w:val="clear" w:color="auto" w:fill="FFFFFF"/>
        </w:rPr>
        <w:t xml:space="preserve">. Vol. 40. John Wiley &amp; Sons, 2015. </w:t>
      </w:r>
    </w:p>
    <w:p w:rsidR="00223892" w:rsidRPr="00223892" w:rsidRDefault="00223892" w:rsidP="00223892">
      <w:pPr>
        <w:ind w:left="720" w:hanging="720"/>
      </w:pPr>
      <w:r w:rsidRPr="00223892">
        <w:rPr>
          <w:color w:val="222222"/>
          <w:shd w:val="clear" w:color="auto" w:fill="FFFFFF"/>
        </w:rPr>
        <w:t>McClellan III, James E., and Harold Dorn. </w:t>
      </w:r>
      <w:r w:rsidRPr="00223892">
        <w:rPr>
          <w:i/>
          <w:iCs/>
          <w:color w:val="222222"/>
          <w:shd w:val="clear" w:color="auto" w:fill="FFFFFF"/>
        </w:rPr>
        <w:t>Science and technology in world history: An introduction</w:t>
      </w:r>
      <w:r w:rsidRPr="00223892">
        <w:rPr>
          <w:color w:val="222222"/>
          <w:shd w:val="clear" w:color="auto" w:fill="FFFFFF"/>
        </w:rPr>
        <w:t xml:space="preserve">. JHU Press, 2015. </w:t>
      </w:r>
    </w:p>
    <w:sectPr w:rsidR="00223892" w:rsidRPr="0022389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88C" w:rsidRDefault="0018688C" w:rsidP="00223892">
      <w:pPr>
        <w:spacing w:line="240" w:lineRule="auto"/>
      </w:pPr>
      <w:r>
        <w:separator/>
      </w:r>
    </w:p>
  </w:endnote>
  <w:endnote w:type="continuationSeparator" w:id="1">
    <w:p w:rsidR="0018688C" w:rsidRDefault="0018688C" w:rsidP="0022389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88C" w:rsidRDefault="0018688C" w:rsidP="00223892">
      <w:pPr>
        <w:spacing w:line="240" w:lineRule="auto"/>
      </w:pPr>
      <w:r>
        <w:separator/>
      </w:r>
    </w:p>
  </w:footnote>
  <w:footnote w:type="continuationSeparator" w:id="1">
    <w:p w:rsidR="0018688C" w:rsidRDefault="0018688C" w:rsidP="0022389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403997"/>
      <w:docPartObj>
        <w:docPartGallery w:val="Page Numbers (Top of Page)"/>
        <w:docPartUnique/>
      </w:docPartObj>
    </w:sdtPr>
    <w:sdtContent>
      <w:p w:rsidR="00223892" w:rsidRDefault="00223892">
        <w:pPr>
          <w:pStyle w:val="Header"/>
          <w:jc w:val="right"/>
        </w:pPr>
        <w:r>
          <w:t xml:space="preserve">Surname </w:t>
        </w:r>
        <w:fldSimple w:instr=" PAGE   \* MERGEFORMAT ">
          <w:r>
            <w:rPr>
              <w:noProof/>
            </w:rPr>
            <w:t>1</w:t>
          </w:r>
        </w:fldSimple>
      </w:p>
    </w:sdtContent>
  </w:sdt>
  <w:p w:rsidR="00223892" w:rsidRDefault="002238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067040"/>
    <w:rsid w:val="00067040"/>
    <w:rsid w:val="00184064"/>
    <w:rsid w:val="0018688C"/>
    <w:rsid w:val="00223892"/>
    <w:rsid w:val="003B44CD"/>
    <w:rsid w:val="0057467D"/>
    <w:rsid w:val="006F4038"/>
    <w:rsid w:val="007B7D6E"/>
    <w:rsid w:val="007F3814"/>
    <w:rsid w:val="009B0259"/>
    <w:rsid w:val="009F0BDA"/>
    <w:rsid w:val="00A23C51"/>
    <w:rsid w:val="00A60CF9"/>
    <w:rsid w:val="00AD24CB"/>
    <w:rsid w:val="00C0670D"/>
    <w:rsid w:val="00C80FA9"/>
    <w:rsid w:val="00C82CCD"/>
    <w:rsid w:val="00D15BC8"/>
    <w:rsid w:val="00E354C1"/>
    <w:rsid w:val="00F20C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892"/>
    <w:pPr>
      <w:tabs>
        <w:tab w:val="center" w:pos="4680"/>
        <w:tab w:val="right" w:pos="9360"/>
      </w:tabs>
      <w:spacing w:line="240" w:lineRule="auto"/>
    </w:pPr>
  </w:style>
  <w:style w:type="character" w:customStyle="1" w:styleId="HeaderChar">
    <w:name w:val="Header Char"/>
    <w:basedOn w:val="DefaultParagraphFont"/>
    <w:link w:val="Header"/>
    <w:uiPriority w:val="99"/>
    <w:rsid w:val="00223892"/>
  </w:style>
  <w:style w:type="paragraph" w:styleId="Footer">
    <w:name w:val="footer"/>
    <w:basedOn w:val="Normal"/>
    <w:link w:val="FooterChar"/>
    <w:uiPriority w:val="99"/>
    <w:semiHidden/>
    <w:unhideWhenUsed/>
    <w:rsid w:val="0022389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238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2018-05-23T03:09:00Z</dcterms:created>
  <dcterms:modified xsi:type="dcterms:W3CDTF">2018-05-23T03:09:00Z</dcterms:modified>
</cp:coreProperties>
</file>